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027" w:rsidRDefault="0023276C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0E1F">
        <w:rPr>
          <w:spacing w:val="25"/>
          <w:sz w:val="32"/>
          <w:szCs w:val="28"/>
        </w:rPr>
        <w:t xml:space="preserve"> </w:t>
      </w:r>
      <w:r>
        <w:rPr>
          <w:spacing w:val="25"/>
          <w:sz w:val="32"/>
          <w:szCs w:val="28"/>
        </w:rPr>
        <w:t>РОССИЙСКАЯ ФЕДЕРАЦИЯ</w:t>
      </w:r>
    </w:p>
    <w:p w:rsidR="00620027" w:rsidRDefault="0023276C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620027" w:rsidRDefault="0023276C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620027" w:rsidRDefault="0023276C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620027" w:rsidRDefault="0023276C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620027" w:rsidRDefault="00620027" w:rsidP="009C136A">
      <w:pPr>
        <w:keepNext/>
        <w:keepLines/>
        <w:widowControl w:val="0"/>
        <w:shd w:val="clear" w:color="auto" w:fill="FFFFFF"/>
        <w:rPr>
          <w:spacing w:val="-2"/>
          <w:sz w:val="32"/>
          <w:szCs w:val="32"/>
        </w:rPr>
      </w:pPr>
    </w:p>
    <w:p w:rsidR="00620027" w:rsidRDefault="0023276C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4C3C08">
        <w:rPr>
          <w:spacing w:val="2"/>
          <w:szCs w:val="28"/>
        </w:rPr>
        <w:t xml:space="preserve">                    № </w:t>
      </w:r>
      <w:r w:rsidR="004C3C08">
        <w:rPr>
          <w:spacing w:val="2"/>
          <w:szCs w:val="28"/>
          <w:lang w:val="ru-RU"/>
        </w:rPr>
        <w:t>05-137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4C3C08">
        <w:rPr>
          <w:spacing w:val="2"/>
          <w:szCs w:val="28"/>
        </w:rPr>
        <w:t xml:space="preserve">от </w:t>
      </w:r>
      <w:r w:rsidR="004C3C08">
        <w:rPr>
          <w:spacing w:val="2"/>
          <w:szCs w:val="28"/>
          <w:lang w:val="ru-RU"/>
        </w:rPr>
        <w:t>25.12.</w:t>
      </w:r>
      <w:r w:rsidR="004C3C08">
        <w:rPr>
          <w:spacing w:val="2"/>
          <w:szCs w:val="28"/>
        </w:rPr>
        <w:t>20</w:t>
      </w:r>
      <w:r w:rsidR="004C3C08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                                      </w:t>
      </w:r>
    </w:p>
    <w:p w:rsidR="00620027" w:rsidRDefault="0023276C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620027" w:rsidRPr="00D61DAC" w:rsidRDefault="00620027">
      <w:pPr>
        <w:rPr>
          <w:sz w:val="14"/>
          <w:lang w:eastAsia="zh-CN"/>
        </w:rPr>
      </w:pPr>
    </w:p>
    <w:p w:rsidR="00620027" w:rsidRPr="00D61DAC" w:rsidRDefault="0023276C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Молодежного муниципального образования </w:t>
      </w:r>
      <w:r>
        <w:rPr>
          <w:spacing w:val="2"/>
          <w:sz w:val="28"/>
          <w:szCs w:val="28"/>
        </w:rPr>
        <w:t xml:space="preserve">от 19.12.2024 № 11-03/дсп «О бюджете </w:t>
      </w:r>
      <w:r>
        <w:rPr>
          <w:spacing w:val="2"/>
          <w:sz w:val="28"/>
          <w:szCs w:val="28"/>
          <w:lang w:val="ru-RU"/>
        </w:rPr>
        <w:t xml:space="preserve">Молодежного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на плановый период 2026 и 2027 годов</w:t>
      </w:r>
      <w:r>
        <w:rPr>
          <w:spacing w:val="2"/>
          <w:sz w:val="28"/>
          <w:szCs w:val="28"/>
        </w:rPr>
        <w:t>»</w:t>
      </w:r>
    </w:p>
    <w:p w:rsidR="00620027" w:rsidRPr="00D61DAC" w:rsidRDefault="00620027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16"/>
          <w:lang w:val="ru-RU"/>
        </w:rPr>
      </w:pPr>
    </w:p>
    <w:p w:rsidR="00620027" w:rsidRDefault="0023276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>корректировки бюджета Молодежного муниципального образования,</w:t>
      </w:r>
      <w:r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>О порядке правопреемства органов местного самоуправления Иркутского муниципального округа Иркутской области»,</w:t>
      </w:r>
      <w:r>
        <w:rPr>
          <w:spacing w:val="2"/>
          <w:sz w:val="28"/>
          <w:szCs w:val="28"/>
        </w:rPr>
        <w:t xml:space="preserve"> статьей 27 Положения о бюджетном процессе в Молодежном муниципальном образовании, утвержденного решением Думы Молодежного муниципального образования от 03.08.2021 №06-05/</w:t>
      </w:r>
      <w:proofErr w:type="spellStart"/>
      <w:r>
        <w:rPr>
          <w:spacing w:val="2"/>
          <w:sz w:val="28"/>
          <w:szCs w:val="28"/>
        </w:rPr>
        <w:t>дсп</w:t>
      </w:r>
      <w:proofErr w:type="spellEnd"/>
      <w:r>
        <w:rPr>
          <w:spacing w:val="2"/>
          <w:sz w:val="28"/>
          <w:szCs w:val="28"/>
        </w:rPr>
        <w:t>, Дума Иркутского  муниципального округа</w:t>
      </w:r>
    </w:p>
    <w:p w:rsidR="00620027" w:rsidRDefault="0023276C">
      <w:pPr>
        <w:pStyle w:val="3"/>
        <w:spacing w:line="276" w:lineRule="auto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620027" w:rsidRDefault="0023276C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>Внести в решение Думы Молодежного муниципального образования от 19.12.2024 № 11-03/</w:t>
      </w:r>
      <w:proofErr w:type="spellStart"/>
      <w:r>
        <w:rPr>
          <w:spacing w:val="2"/>
          <w:sz w:val="28"/>
          <w:szCs w:val="28"/>
        </w:rPr>
        <w:t>дсп</w:t>
      </w:r>
      <w:proofErr w:type="spellEnd"/>
      <w:r>
        <w:rPr>
          <w:spacing w:val="2"/>
          <w:sz w:val="28"/>
          <w:szCs w:val="28"/>
        </w:rPr>
        <w:t xml:space="preserve"> «О бюджете Молодежного муниципального образования на 2025 год и на плановый период 2026 и 2027 годов» (далее – Решение) следующие изменения:</w:t>
      </w:r>
    </w:p>
    <w:p w:rsidR="00620027" w:rsidRDefault="0023276C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1) пункт 1 изложить в следующей редакции:</w:t>
      </w:r>
    </w:p>
    <w:p w:rsidR="00620027" w:rsidRDefault="0023276C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«1. Утвердить основные характеристики бюджета Молодежного муниципального образования (далее - бюджет ММО) на 2025 год:</w:t>
      </w:r>
    </w:p>
    <w:p w:rsidR="00620027" w:rsidRDefault="0023276C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общий объем доходов бюджета ММО в сумме </w:t>
      </w:r>
      <w:r w:rsidR="00E05787">
        <w:rPr>
          <w:spacing w:val="2"/>
          <w:sz w:val="28"/>
          <w:szCs w:val="28"/>
        </w:rPr>
        <w:t>121 774,3</w:t>
      </w:r>
      <w:r>
        <w:rPr>
          <w:spacing w:val="2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511A61">
        <w:rPr>
          <w:spacing w:val="2"/>
          <w:sz w:val="28"/>
          <w:szCs w:val="28"/>
        </w:rPr>
        <w:t>66 920,5</w:t>
      </w:r>
      <w:r>
        <w:rPr>
          <w:spacing w:val="2"/>
          <w:sz w:val="28"/>
          <w:szCs w:val="28"/>
        </w:rPr>
        <w:t xml:space="preserve"> тыс. рублей;</w:t>
      </w:r>
    </w:p>
    <w:p w:rsidR="00620027" w:rsidRDefault="0023276C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общий объем расходов бюджета ММО в сумме </w:t>
      </w:r>
      <w:r w:rsidR="007E673A">
        <w:rPr>
          <w:spacing w:val="2"/>
          <w:sz w:val="28"/>
          <w:szCs w:val="28"/>
        </w:rPr>
        <w:t xml:space="preserve">131 320,3 </w:t>
      </w:r>
      <w:r>
        <w:rPr>
          <w:spacing w:val="2"/>
          <w:sz w:val="28"/>
          <w:szCs w:val="28"/>
        </w:rPr>
        <w:t>тыс. рублей;</w:t>
      </w:r>
    </w:p>
    <w:p w:rsidR="00620027" w:rsidRDefault="0023276C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размер дефицита бюджета ММО </w:t>
      </w:r>
      <w:r w:rsidR="007E673A">
        <w:rPr>
          <w:spacing w:val="2"/>
          <w:sz w:val="28"/>
          <w:szCs w:val="28"/>
        </w:rPr>
        <w:t>9 546,0</w:t>
      </w:r>
      <w:r>
        <w:rPr>
          <w:spacing w:val="2"/>
          <w:sz w:val="28"/>
          <w:szCs w:val="28"/>
        </w:rPr>
        <w:t xml:space="preserve"> тыс. рублей или </w:t>
      </w:r>
      <w:r w:rsidR="007E673A">
        <w:rPr>
          <w:spacing w:val="2"/>
          <w:sz w:val="28"/>
          <w:szCs w:val="28"/>
        </w:rPr>
        <w:t>17</w:t>
      </w:r>
      <w:r w:rsidR="00766DE6">
        <w:rPr>
          <w:spacing w:val="2"/>
          <w:sz w:val="28"/>
          <w:szCs w:val="28"/>
        </w:rPr>
        <w:t>,</w:t>
      </w:r>
      <w:r w:rsidR="007E673A">
        <w:rPr>
          <w:spacing w:val="2"/>
          <w:sz w:val="28"/>
          <w:szCs w:val="28"/>
        </w:rPr>
        <w:t>4</w:t>
      </w:r>
      <w:r>
        <w:rPr>
          <w:spacing w:val="2"/>
          <w:sz w:val="28"/>
          <w:szCs w:val="28"/>
        </w:rPr>
        <w:t>% утвержденного общего годового объема доходов без учета безвозмездных поступлений.</w:t>
      </w:r>
    </w:p>
    <w:p w:rsidR="00620027" w:rsidRDefault="0023276C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Установить, что превышение дефицита бюджета ММО над ограничениями, установленными ст. 92.1 Бюджетного кодекса Российской Федерации осуществлено в пределах суммы снижения остатков средств на счетах по учету средств бюджета ММО в объеме </w:t>
      </w:r>
      <w:r w:rsidR="00E05787">
        <w:rPr>
          <w:spacing w:val="2"/>
          <w:sz w:val="28"/>
          <w:szCs w:val="28"/>
        </w:rPr>
        <w:t>5 539,3</w:t>
      </w:r>
      <w:r>
        <w:rPr>
          <w:spacing w:val="2"/>
          <w:sz w:val="28"/>
          <w:szCs w:val="28"/>
        </w:rPr>
        <w:t xml:space="preserve"> тыс. рублей.</w:t>
      </w:r>
    </w:p>
    <w:p w:rsidR="00620027" w:rsidRDefault="0023276C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Установить, что дефицит с учетом снижения остатков средств на счетах по учету средств бюджета ММО</w:t>
      </w:r>
      <w:r w:rsidR="00FC5925">
        <w:rPr>
          <w:spacing w:val="2"/>
          <w:sz w:val="28"/>
          <w:szCs w:val="28"/>
        </w:rPr>
        <w:t xml:space="preserve"> в объеме </w:t>
      </w:r>
      <w:r w:rsidR="007E673A">
        <w:rPr>
          <w:spacing w:val="2"/>
          <w:sz w:val="28"/>
          <w:szCs w:val="28"/>
        </w:rPr>
        <w:t xml:space="preserve">4 006,7 </w:t>
      </w:r>
      <w:r w:rsidR="00FC5925">
        <w:rPr>
          <w:spacing w:val="2"/>
          <w:sz w:val="28"/>
          <w:szCs w:val="28"/>
        </w:rPr>
        <w:t>тыс. рублей</w:t>
      </w:r>
      <w:r>
        <w:rPr>
          <w:spacing w:val="2"/>
          <w:sz w:val="28"/>
          <w:szCs w:val="28"/>
        </w:rPr>
        <w:t xml:space="preserve"> составит </w:t>
      </w:r>
      <w:r w:rsidR="007E673A">
        <w:rPr>
          <w:spacing w:val="2"/>
          <w:sz w:val="28"/>
          <w:szCs w:val="28"/>
        </w:rPr>
        <w:t>7,3</w:t>
      </w:r>
      <w:bookmarkStart w:id="0" w:name="_GoBack"/>
      <w:bookmarkEnd w:id="0"/>
      <w:r>
        <w:rPr>
          <w:spacing w:val="2"/>
          <w:sz w:val="28"/>
          <w:szCs w:val="28"/>
        </w:rPr>
        <w:t>%</w:t>
      </w:r>
      <w:r w:rsidR="001A0402">
        <w:rPr>
          <w:spacing w:val="2"/>
          <w:sz w:val="28"/>
          <w:szCs w:val="28"/>
        </w:rPr>
        <w:t>.»;</w:t>
      </w:r>
    </w:p>
    <w:p w:rsidR="00EB281A" w:rsidRDefault="00EB281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2)</w:t>
      </w:r>
      <w:r w:rsidRPr="00EB281A">
        <w:t xml:space="preserve"> </w:t>
      </w:r>
      <w:r w:rsidRPr="00EB281A">
        <w:rPr>
          <w:spacing w:val="2"/>
          <w:sz w:val="28"/>
          <w:szCs w:val="28"/>
        </w:rPr>
        <w:t xml:space="preserve">пункт </w:t>
      </w:r>
      <w:r>
        <w:rPr>
          <w:spacing w:val="2"/>
          <w:sz w:val="28"/>
          <w:szCs w:val="28"/>
        </w:rPr>
        <w:t>10</w:t>
      </w:r>
      <w:r w:rsidRPr="00EB281A">
        <w:rPr>
          <w:spacing w:val="2"/>
          <w:sz w:val="28"/>
          <w:szCs w:val="28"/>
        </w:rPr>
        <w:t xml:space="preserve"> изложить в следующей редакции:</w:t>
      </w:r>
    </w:p>
    <w:p w:rsidR="00EB281A" w:rsidRDefault="00EB281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</w:t>
      </w:r>
      <w:r w:rsidR="00765898">
        <w:rPr>
          <w:spacing w:val="2"/>
          <w:sz w:val="28"/>
          <w:szCs w:val="28"/>
        </w:rPr>
        <w:t xml:space="preserve">10. </w:t>
      </w:r>
      <w:r>
        <w:rPr>
          <w:spacing w:val="2"/>
          <w:sz w:val="28"/>
          <w:szCs w:val="28"/>
        </w:rPr>
        <w:t>Утвердить объем бюджетных ассигнований дорожного фонда ММО</w:t>
      </w:r>
      <w:r w:rsidR="00025A80">
        <w:rPr>
          <w:spacing w:val="2"/>
          <w:sz w:val="28"/>
          <w:szCs w:val="28"/>
        </w:rPr>
        <w:t>:</w:t>
      </w:r>
    </w:p>
    <w:p w:rsidR="00EB281A" w:rsidRDefault="00EB281A">
      <w:pPr>
        <w:spacing w:line="276" w:lineRule="auto"/>
        <w:ind w:firstLine="709"/>
        <w:jc w:val="both"/>
      </w:pPr>
      <w:r>
        <w:rPr>
          <w:spacing w:val="2"/>
          <w:sz w:val="28"/>
          <w:szCs w:val="28"/>
        </w:rPr>
        <w:t xml:space="preserve">на 2025 год в размере </w:t>
      </w:r>
      <w:r w:rsidR="00377451">
        <w:rPr>
          <w:spacing w:val="2"/>
          <w:sz w:val="28"/>
          <w:szCs w:val="28"/>
        </w:rPr>
        <w:t>30 008,1</w:t>
      </w:r>
      <w:r>
        <w:rPr>
          <w:spacing w:val="2"/>
          <w:sz w:val="28"/>
          <w:szCs w:val="28"/>
        </w:rPr>
        <w:t xml:space="preserve"> тыс. рублей;</w:t>
      </w:r>
      <w:r w:rsidRPr="00EB281A">
        <w:t xml:space="preserve"> </w:t>
      </w:r>
    </w:p>
    <w:p w:rsidR="00EB281A" w:rsidRDefault="00EB281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2026</w:t>
      </w:r>
      <w:r w:rsidRPr="00EB281A">
        <w:rPr>
          <w:spacing w:val="2"/>
          <w:sz w:val="28"/>
          <w:szCs w:val="28"/>
        </w:rPr>
        <w:t xml:space="preserve"> год в размере </w:t>
      </w:r>
      <w:r>
        <w:rPr>
          <w:spacing w:val="2"/>
          <w:sz w:val="28"/>
          <w:szCs w:val="28"/>
        </w:rPr>
        <w:t>3 909,8</w:t>
      </w:r>
      <w:r w:rsidRPr="00EB281A">
        <w:rPr>
          <w:spacing w:val="2"/>
          <w:sz w:val="28"/>
          <w:szCs w:val="28"/>
        </w:rPr>
        <w:t xml:space="preserve"> тыс. рублей;</w:t>
      </w:r>
    </w:p>
    <w:p w:rsidR="00EB281A" w:rsidRDefault="00EB281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EB281A">
        <w:rPr>
          <w:spacing w:val="2"/>
          <w:sz w:val="28"/>
          <w:szCs w:val="28"/>
        </w:rPr>
        <w:t>на 202</w:t>
      </w:r>
      <w:r>
        <w:rPr>
          <w:spacing w:val="2"/>
          <w:sz w:val="28"/>
          <w:szCs w:val="28"/>
        </w:rPr>
        <w:t>7</w:t>
      </w:r>
      <w:r w:rsidRPr="00EB281A">
        <w:rPr>
          <w:spacing w:val="2"/>
          <w:sz w:val="28"/>
          <w:szCs w:val="28"/>
        </w:rPr>
        <w:t xml:space="preserve"> год в размере </w:t>
      </w:r>
      <w:r>
        <w:rPr>
          <w:spacing w:val="2"/>
          <w:sz w:val="28"/>
          <w:szCs w:val="28"/>
        </w:rPr>
        <w:t xml:space="preserve">5 355,2 </w:t>
      </w:r>
      <w:r w:rsidRPr="00EB281A">
        <w:rPr>
          <w:spacing w:val="2"/>
          <w:sz w:val="28"/>
          <w:szCs w:val="28"/>
        </w:rPr>
        <w:t>тыс. рублей</w:t>
      </w:r>
      <w:r w:rsidR="00765898">
        <w:rPr>
          <w:spacing w:val="2"/>
          <w:sz w:val="28"/>
          <w:szCs w:val="28"/>
        </w:rPr>
        <w:t>.</w:t>
      </w:r>
      <w:r w:rsidR="00963469">
        <w:rPr>
          <w:spacing w:val="2"/>
          <w:sz w:val="28"/>
          <w:szCs w:val="28"/>
        </w:rPr>
        <w:t>»</w:t>
      </w:r>
      <w:r w:rsidRPr="00EB281A">
        <w:rPr>
          <w:spacing w:val="2"/>
          <w:sz w:val="28"/>
          <w:szCs w:val="28"/>
        </w:rPr>
        <w:t>;</w:t>
      </w:r>
    </w:p>
    <w:p w:rsidR="00620027" w:rsidRDefault="00EB281A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3</w:t>
      </w:r>
      <w:r w:rsidR="0023276C">
        <w:rPr>
          <w:rFonts w:eastAsia="Calibri"/>
          <w:sz w:val="28"/>
          <w:szCs w:val="28"/>
          <w:lang w:eastAsia="en-US"/>
        </w:rPr>
        <w:t>) п</w:t>
      </w:r>
      <w:r w:rsidR="0023276C">
        <w:rPr>
          <w:spacing w:val="2"/>
          <w:sz w:val="28"/>
          <w:szCs w:val="28"/>
        </w:rPr>
        <w:t>риложения № 1, 3, 5, 7, 9 к Решению изложить в редакции приложений № 1, 2, 3, 4, 5 к настоящему решению.</w:t>
      </w:r>
    </w:p>
    <w:p w:rsidR="00620027" w:rsidRDefault="0023276C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620027" w:rsidRDefault="0023276C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Настоящее решение вступает в силу с момента подписания.</w:t>
      </w:r>
    </w:p>
    <w:p w:rsidR="00620027" w:rsidRDefault="0023276C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 Разместить настоящее решение в сетевом издании «Ангарские огни» (доменное имя сайта в информационно – телекоммуникационной сети «Интернет»: ANGAROGNI.RU), на официальном сайте Иркутского муниципального округа Иркутской области www.irkraion.ru.</w:t>
      </w:r>
    </w:p>
    <w:p w:rsidR="00620027" w:rsidRDefault="0023276C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E979E9" w:rsidRDefault="00E979E9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p w:rsidR="00620027" w:rsidRPr="00D61DAC" w:rsidRDefault="00620027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2"/>
          <w:szCs w:val="28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E979E9" w:rsidRPr="001A1C65" w:rsidTr="007C244F">
        <w:tc>
          <w:tcPr>
            <w:tcW w:w="4927" w:type="dxa"/>
            <w:shd w:val="clear" w:color="auto" w:fill="auto"/>
          </w:tcPr>
          <w:p w:rsidR="00E979E9" w:rsidRPr="001A1C65" w:rsidRDefault="00E979E9" w:rsidP="007C244F">
            <w:pPr>
              <w:autoSpaceDE w:val="0"/>
              <w:autoSpaceDN w:val="0"/>
              <w:adjustRightInd w:val="0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Мэр Иркутского муниципального округа                             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E979E9" w:rsidRPr="001A1C65" w:rsidRDefault="00E979E9" w:rsidP="007C244F">
            <w:pPr>
              <w:pStyle w:val="3"/>
              <w:ind w:left="176"/>
              <w:jc w:val="left"/>
              <w:rPr>
                <w:spacing w:val="2"/>
                <w:szCs w:val="28"/>
                <w:lang w:val="ru-RU"/>
              </w:rPr>
            </w:pPr>
            <w:r w:rsidRPr="001A1C65">
              <w:rPr>
                <w:spacing w:val="2"/>
                <w:szCs w:val="28"/>
                <w:lang w:val="ru-RU" w:eastAsia="ru-RU"/>
              </w:rPr>
              <w:t xml:space="preserve">Председатель Думы                                                                                    Иркутского муниципального </w:t>
            </w: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округа</w:t>
            </w:r>
          </w:p>
          <w:p w:rsidR="00E979E9" w:rsidRPr="001A1C65" w:rsidRDefault="00E979E9" w:rsidP="007C244F">
            <w:pPr>
              <w:pStyle w:val="3"/>
              <w:ind w:left="176"/>
              <w:jc w:val="left"/>
              <w:rPr>
                <w:spacing w:val="2"/>
                <w:szCs w:val="28"/>
                <w:lang w:val="ru-RU" w:eastAsia="ru-RU"/>
              </w:rPr>
            </w:pPr>
            <w:r w:rsidRPr="001A1C65">
              <w:rPr>
                <w:spacing w:val="2"/>
                <w:szCs w:val="28"/>
                <w:lang w:val="ru-RU"/>
              </w:rPr>
              <w:t xml:space="preserve">                                                                       </w:t>
            </w:r>
          </w:p>
        </w:tc>
      </w:tr>
      <w:tr w:rsidR="00E979E9" w:rsidRPr="001A1C65" w:rsidTr="007C244F">
        <w:tc>
          <w:tcPr>
            <w:tcW w:w="4927" w:type="dxa"/>
            <w:shd w:val="clear" w:color="auto" w:fill="auto"/>
          </w:tcPr>
          <w:p w:rsidR="00E979E9" w:rsidRPr="001A1C65" w:rsidRDefault="00E979E9" w:rsidP="007C244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>Л.П. Фролов</w:t>
            </w:r>
          </w:p>
        </w:tc>
        <w:tc>
          <w:tcPr>
            <w:tcW w:w="4927" w:type="dxa"/>
            <w:shd w:val="clear" w:color="auto" w:fill="auto"/>
          </w:tcPr>
          <w:p w:rsidR="00E979E9" w:rsidRPr="001A1C65" w:rsidRDefault="00E979E9" w:rsidP="007C244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pacing w:val="2"/>
                <w:sz w:val="28"/>
                <w:szCs w:val="28"/>
              </w:rPr>
            </w:pPr>
            <w:r w:rsidRPr="001A1C65">
              <w:rPr>
                <w:spacing w:val="2"/>
                <w:sz w:val="28"/>
                <w:szCs w:val="28"/>
              </w:rPr>
              <w:t xml:space="preserve">А.Г. </w:t>
            </w:r>
            <w:proofErr w:type="spellStart"/>
            <w:r w:rsidRPr="001A1C65">
              <w:rPr>
                <w:spacing w:val="2"/>
                <w:sz w:val="28"/>
                <w:szCs w:val="28"/>
              </w:rPr>
              <w:t>Панько</w:t>
            </w:r>
            <w:proofErr w:type="spellEnd"/>
          </w:p>
        </w:tc>
      </w:tr>
    </w:tbl>
    <w:p w:rsidR="00620027" w:rsidRDefault="00620027">
      <w:pPr>
        <w:rPr>
          <w:lang w:eastAsia="zh-CN"/>
        </w:rPr>
      </w:pPr>
    </w:p>
    <w:p w:rsidR="00620027" w:rsidRDefault="00620027">
      <w:pPr>
        <w:pageBreakBefore/>
        <w:shd w:val="clear" w:color="auto" w:fill="FFFFFF"/>
        <w:ind w:left="426"/>
        <w:jc w:val="center"/>
      </w:pPr>
    </w:p>
    <w:p w:rsidR="004C494E" w:rsidRDefault="004C494E">
      <w:pPr>
        <w:pageBreakBefore/>
        <w:shd w:val="clear" w:color="auto" w:fill="FFFFFF"/>
        <w:ind w:left="426"/>
        <w:jc w:val="center"/>
        <w:sectPr w:rsidR="004C494E">
          <w:headerReference w:type="first" r:id="rId8"/>
          <w:pgSz w:w="11906" w:h="16838"/>
          <w:pgMar w:top="1134" w:right="567" w:bottom="1701" w:left="1701" w:header="709" w:footer="709" w:gutter="0"/>
          <w:cols w:space="708"/>
          <w:titlePg/>
          <w:docGrid w:linePitch="360"/>
        </w:sectPr>
      </w:pPr>
    </w:p>
    <w:p w:rsidR="00620027" w:rsidRDefault="00620027" w:rsidP="00666927">
      <w:pPr>
        <w:pageBreakBefore/>
        <w:shd w:val="clear" w:color="auto" w:fill="FFFFFF"/>
        <w:ind w:left="426"/>
        <w:jc w:val="center"/>
      </w:pPr>
    </w:p>
    <w:sectPr w:rsidR="00620027" w:rsidSect="00033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996" w:rsidRDefault="0023276C">
      <w:r>
        <w:separator/>
      </w:r>
    </w:p>
  </w:endnote>
  <w:endnote w:type="continuationSeparator" w:id="0">
    <w:p w:rsidR="00334996" w:rsidRDefault="00232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996" w:rsidRDefault="0023276C">
      <w:r>
        <w:separator/>
      </w:r>
    </w:p>
  </w:footnote>
  <w:footnote w:type="continuationSeparator" w:id="0">
    <w:p w:rsidR="00334996" w:rsidRDefault="002327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027" w:rsidRDefault="00620027">
    <w:pPr>
      <w:pStyle w:val="a6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25A80"/>
    <w:rsid w:val="00033853"/>
    <w:rsid w:val="00033CA3"/>
    <w:rsid w:val="00142228"/>
    <w:rsid w:val="0016098B"/>
    <w:rsid w:val="001851B0"/>
    <w:rsid w:val="00190BCE"/>
    <w:rsid w:val="001A0402"/>
    <w:rsid w:val="001B7865"/>
    <w:rsid w:val="001C5603"/>
    <w:rsid w:val="00200E1F"/>
    <w:rsid w:val="0023276C"/>
    <w:rsid w:val="002C1353"/>
    <w:rsid w:val="00326EBB"/>
    <w:rsid w:val="00334996"/>
    <w:rsid w:val="003479E6"/>
    <w:rsid w:val="0037306E"/>
    <w:rsid w:val="00377451"/>
    <w:rsid w:val="00406421"/>
    <w:rsid w:val="00437DE1"/>
    <w:rsid w:val="004C3C08"/>
    <w:rsid w:val="004C494E"/>
    <w:rsid w:val="00511A61"/>
    <w:rsid w:val="00577941"/>
    <w:rsid w:val="0060756D"/>
    <w:rsid w:val="00620027"/>
    <w:rsid w:val="00624B77"/>
    <w:rsid w:val="00666927"/>
    <w:rsid w:val="006A0A23"/>
    <w:rsid w:val="006A2F2F"/>
    <w:rsid w:val="006D5DC3"/>
    <w:rsid w:val="00765898"/>
    <w:rsid w:val="00766DE6"/>
    <w:rsid w:val="007A04CD"/>
    <w:rsid w:val="007B587A"/>
    <w:rsid w:val="007E673A"/>
    <w:rsid w:val="00825DF0"/>
    <w:rsid w:val="00864757"/>
    <w:rsid w:val="008C1D30"/>
    <w:rsid w:val="0091454E"/>
    <w:rsid w:val="00963469"/>
    <w:rsid w:val="009C136A"/>
    <w:rsid w:val="00A04D62"/>
    <w:rsid w:val="00A3031E"/>
    <w:rsid w:val="00B078B1"/>
    <w:rsid w:val="00B973B2"/>
    <w:rsid w:val="00C363CE"/>
    <w:rsid w:val="00C94DF5"/>
    <w:rsid w:val="00D61DAC"/>
    <w:rsid w:val="00D92A26"/>
    <w:rsid w:val="00E05787"/>
    <w:rsid w:val="00E7707C"/>
    <w:rsid w:val="00E979E9"/>
    <w:rsid w:val="00EB15DC"/>
    <w:rsid w:val="00EB281A"/>
    <w:rsid w:val="00EF0E78"/>
    <w:rsid w:val="00F20773"/>
    <w:rsid w:val="00F23D00"/>
    <w:rsid w:val="00FC5925"/>
    <w:rsid w:val="00FD38B2"/>
    <w:rsid w:val="037B5245"/>
    <w:rsid w:val="03E6407F"/>
    <w:rsid w:val="072E43D9"/>
    <w:rsid w:val="08E52402"/>
    <w:rsid w:val="090B037B"/>
    <w:rsid w:val="110D7406"/>
    <w:rsid w:val="15F93D80"/>
    <w:rsid w:val="1C6B3FC2"/>
    <w:rsid w:val="1C996313"/>
    <w:rsid w:val="205427C4"/>
    <w:rsid w:val="23947470"/>
    <w:rsid w:val="2E7941CE"/>
    <w:rsid w:val="3C7519EB"/>
    <w:rsid w:val="444A6B52"/>
    <w:rsid w:val="45CF67FD"/>
    <w:rsid w:val="46E1663A"/>
    <w:rsid w:val="47316459"/>
    <w:rsid w:val="49A35509"/>
    <w:rsid w:val="50B74D58"/>
    <w:rsid w:val="530D1BD7"/>
    <w:rsid w:val="55C754C8"/>
    <w:rsid w:val="5E8F01C0"/>
    <w:rsid w:val="60096A56"/>
    <w:rsid w:val="604674A6"/>
    <w:rsid w:val="73CE6F04"/>
    <w:rsid w:val="78660E7B"/>
    <w:rsid w:val="79545A75"/>
    <w:rsid w:val="7B10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853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033853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03385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03385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33853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033853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rsid w:val="00033853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033853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033853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033853"/>
    <w:pPr>
      <w:ind w:left="720"/>
      <w:contextualSpacing/>
    </w:pPr>
  </w:style>
  <w:style w:type="paragraph" w:customStyle="1" w:styleId="ConsPlusNormal">
    <w:name w:val="ConsPlusNormal"/>
    <w:qFormat/>
    <w:rsid w:val="00033853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033853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03385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033853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033853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033853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1851B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49C48-DFEB-457C-95D0-9A1F72E56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37</cp:revision>
  <cp:lastPrinted>2025-12-26T00:49:00Z</cp:lastPrinted>
  <dcterms:created xsi:type="dcterms:W3CDTF">2025-10-08T08:27:00Z</dcterms:created>
  <dcterms:modified xsi:type="dcterms:W3CDTF">2025-12-26T00:51:00Z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